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19" w:rsidRDefault="006607C0">
      <w:pPr>
        <w:pStyle w:val="normal0"/>
      </w:pPr>
      <w:r>
        <w:t>Weldon Library Board Special Meeting Minutes</w:t>
      </w:r>
    </w:p>
    <w:p w:rsidR="006C3419" w:rsidRDefault="006607C0">
      <w:pPr>
        <w:pStyle w:val="normal0"/>
      </w:pPr>
      <w:r>
        <w:t>Tuesday, January 26, 2021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 xml:space="preserve">The meeting was called to order by President, Amanda Walters at 7pm. Present were Susan </w:t>
      </w:r>
      <w:proofErr w:type="spellStart"/>
      <w:r>
        <w:t>Westray</w:t>
      </w:r>
      <w:proofErr w:type="spellEnd"/>
      <w:r>
        <w:t xml:space="preserve">, Sandi Sanders, </w:t>
      </w:r>
      <w:proofErr w:type="spellStart"/>
      <w:r>
        <w:t>Alycia</w:t>
      </w:r>
      <w:proofErr w:type="spellEnd"/>
      <w:r>
        <w:t xml:space="preserve"> Brockman and Amanda Walters. Christi Baker, Bob Walters, and Pat Brown were absent. Library Director Lori Rich was present. Guests includ</w:t>
      </w:r>
      <w:r>
        <w:t xml:space="preserve">ed Carla Burton and Shelly Rowland (First Mid Bank &amp; Trust Card &amp; ATM Manager). Shelly participated in the meeting via video chat. 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The purpose of this meeting was to discuss First Mid Bank &amp; Trust’s proposal to place an ATM machine in the library, again.</w:t>
      </w:r>
      <w:r>
        <w:t xml:space="preserve"> 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The First Mid ATM previously placed at the library was removed in 2017 due to the availability of a location that allowed for more continuous access.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 xml:space="preserve">Amanda noted two (2) changes from the previous ATM agreement. </w:t>
      </w:r>
    </w:p>
    <w:p w:rsidR="006C3419" w:rsidRDefault="006607C0">
      <w:pPr>
        <w:pStyle w:val="normal0"/>
      </w:pPr>
      <w:r>
        <w:t xml:space="preserve">1- Reimbursed annually for electricity </w:t>
      </w:r>
      <w:r>
        <w:t>(previously the amount was paid on removal)</w:t>
      </w:r>
    </w:p>
    <w:p w:rsidR="006C3419" w:rsidRDefault="006607C0">
      <w:pPr>
        <w:pStyle w:val="normal0"/>
      </w:pPr>
      <w:r>
        <w:t>2- amount of deductible (for the Library’s Insurance)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proofErr w:type="spellStart"/>
      <w:r>
        <w:t>Alycia</w:t>
      </w:r>
      <w:proofErr w:type="spellEnd"/>
      <w:r>
        <w:t xml:space="preserve"> proposed, with the closure of the First Mid Bank branch in Weldon scheduled for this summer, the board should seek information from other banking esta</w:t>
      </w:r>
      <w:r>
        <w:t>blishments.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Shelly noted:</w:t>
      </w:r>
    </w:p>
    <w:p w:rsidR="006C3419" w:rsidRDefault="006607C0">
      <w:pPr>
        <w:pStyle w:val="normal0"/>
        <w:numPr>
          <w:ilvl w:val="0"/>
          <w:numId w:val="1"/>
        </w:numPr>
      </w:pPr>
      <w:r>
        <w:t>First Mid can install with a 30 day termination available.</w:t>
      </w:r>
    </w:p>
    <w:p w:rsidR="006C3419" w:rsidRDefault="006607C0">
      <w:pPr>
        <w:pStyle w:val="normal0"/>
        <w:numPr>
          <w:ilvl w:val="0"/>
          <w:numId w:val="1"/>
        </w:numPr>
      </w:pPr>
      <w:r>
        <w:t xml:space="preserve">First Mid would want a specific timeframe for the ATM to remain on the library property within the agreement. </w:t>
      </w:r>
    </w:p>
    <w:p w:rsidR="006C3419" w:rsidRDefault="006607C0">
      <w:pPr>
        <w:pStyle w:val="normal0"/>
        <w:numPr>
          <w:ilvl w:val="0"/>
          <w:numId w:val="1"/>
        </w:numPr>
      </w:pPr>
      <w:r>
        <w:t>It does take several thousand dollars to move the ATM acros</w:t>
      </w:r>
      <w:r>
        <w:t>s the street.</w:t>
      </w:r>
    </w:p>
    <w:p w:rsidR="006C3419" w:rsidRDefault="006607C0">
      <w:pPr>
        <w:pStyle w:val="normal0"/>
        <w:numPr>
          <w:ilvl w:val="0"/>
          <w:numId w:val="1"/>
        </w:numPr>
      </w:pPr>
      <w:r>
        <w:t xml:space="preserve">The Weldon First Mid location’s final close date is June 4th, 2021. </w:t>
      </w:r>
    </w:p>
    <w:p w:rsidR="006C3419" w:rsidRDefault="006607C0">
      <w:pPr>
        <w:pStyle w:val="normal0"/>
        <w:numPr>
          <w:ilvl w:val="0"/>
          <w:numId w:val="1"/>
        </w:numPr>
      </w:pPr>
      <w:r>
        <w:t>The ATM would need moved a few weeks before the final close date at the latest.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The board decided a vote could not take place and more research needed to be done. The board</w:t>
      </w:r>
      <w:r>
        <w:t xml:space="preserve"> discussed polling the community to see if there was a preferred bank. The board will discuss further at the next regularly scheduled meeting, February 16th, 2021.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The meeting adjourned at 7:11pm.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>Respectfully submitted,</w:t>
      </w:r>
    </w:p>
    <w:p w:rsidR="006C3419" w:rsidRDefault="006C3419">
      <w:pPr>
        <w:pStyle w:val="normal0"/>
      </w:pPr>
    </w:p>
    <w:p w:rsidR="006C3419" w:rsidRDefault="006607C0">
      <w:pPr>
        <w:pStyle w:val="normal0"/>
      </w:pPr>
      <w:r>
        <w:t xml:space="preserve">Acting Secretary - </w:t>
      </w:r>
      <w:proofErr w:type="spellStart"/>
      <w:r>
        <w:t>Alycia</w:t>
      </w:r>
      <w:proofErr w:type="spellEnd"/>
      <w:r>
        <w:t xml:space="preserve"> Brockman</w:t>
      </w:r>
    </w:p>
    <w:sectPr w:rsidR="006C3419" w:rsidSect="006C3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15BC"/>
    <w:multiLevelType w:val="multilevel"/>
    <w:tmpl w:val="12CC9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characterSpacingControl w:val="doNotCompress"/>
  <w:compat/>
  <w:rsids>
    <w:rsidRoot w:val="006C3419"/>
    <w:rsid w:val="006607C0"/>
    <w:rsid w:val="006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34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34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34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34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34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34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3419"/>
  </w:style>
  <w:style w:type="paragraph" w:styleId="Title">
    <w:name w:val="Title"/>
    <w:basedOn w:val="normal0"/>
    <w:next w:val="normal0"/>
    <w:rsid w:val="006C34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34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2021-02-19T17:02:00Z</dcterms:created>
  <dcterms:modified xsi:type="dcterms:W3CDTF">2021-02-19T17:02:00Z</dcterms:modified>
</cp:coreProperties>
</file>